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5B194E">
        <w:rPr>
          <w:b/>
          <w:szCs w:val="24"/>
        </w:rPr>
        <w:t>поставку</w:t>
      </w:r>
      <w:r w:rsidR="005B194E" w:rsidRPr="005B194E">
        <w:rPr>
          <w:b/>
          <w:szCs w:val="24"/>
        </w:rPr>
        <w:t xml:space="preserve"> индикаторов качества топлива (ИКТ)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5B194E">
        <w:rPr>
          <w:bCs/>
        </w:rPr>
        <w:t>Лот</w:t>
      </w:r>
      <w:r w:rsidRPr="005B194E">
        <w:t xml:space="preserve"> № </w:t>
      </w:r>
      <w:r w:rsidRPr="005B194E">
        <w:rPr>
          <w:shd w:val="clear" w:color="auto" w:fill="FFFFFF" w:themeFill="background1"/>
        </w:rPr>
        <w:t>ТЗС-</w:t>
      </w:r>
      <w:r w:rsidR="005B194E" w:rsidRPr="005B194E">
        <w:rPr>
          <w:shd w:val="clear" w:color="auto" w:fill="FFFFFF" w:themeFill="background1"/>
          <w:lang w:val="en-US"/>
        </w:rPr>
        <w:t>16/</w:t>
      </w:r>
      <w:r w:rsidR="0099006A" w:rsidRPr="005B194E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  <w:bookmarkStart w:id="3" w:name="_GoBack"/>
      <w:bookmarkEnd w:id="3"/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197" w:rsidRDefault="007F7197">
      <w:r>
        <w:separator/>
      </w:r>
    </w:p>
  </w:endnote>
  <w:endnote w:type="continuationSeparator" w:id="0">
    <w:p w:rsidR="007F7197" w:rsidRDefault="007F7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197" w:rsidRDefault="007F7197">
      <w:r>
        <w:separator/>
      </w:r>
    </w:p>
  </w:footnote>
  <w:footnote w:type="continuationSeparator" w:id="0">
    <w:p w:rsidR="007F7197" w:rsidRDefault="007F7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B194E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33</cp:revision>
  <dcterms:created xsi:type="dcterms:W3CDTF">2018-07-13T11:25:00Z</dcterms:created>
  <dcterms:modified xsi:type="dcterms:W3CDTF">2019-04-11T07:25:00Z</dcterms:modified>
</cp:coreProperties>
</file>